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C7" w:rsidRDefault="0018187D" w:rsidP="00D218C7">
      <w:pPr>
        <w:pStyle w:val="a7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218C7">
        <w:rPr>
          <w:rFonts w:ascii="Arial" w:eastAsia="Times New Roman" w:hAnsi="Arial" w:cs="Arial"/>
          <w:b/>
          <w:color w:val="FF0000"/>
          <w:sz w:val="28"/>
          <w:szCs w:val="28"/>
        </w:rPr>
        <w:t xml:space="preserve">«Мои безопасные каникулы!»: </w:t>
      </w:r>
    </w:p>
    <w:p w:rsidR="0018187D" w:rsidRDefault="0018187D" w:rsidP="00D218C7">
      <w:pPr>
        <w:pStyle w:val="a7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D218C7">
        <w:rPr>
          <w:rFonts w:ascii="Arial" w:eastAsia="Times New Roman" w:hAnsi="Arial" w:cs="Arial"/>
          <w:b/>
          <w:color w:val="FF0000"/>
          <w:sz w:val="28"/>
          <w:szCs w:val="28"/>
        </w:rPr>
        <w:t>7 советов, как безопасно провести летние каникулы</w:t>
      </w:r>
    </w:p>
    <w:p w:rsidR="00D218C7" w:rsidRPr="00D218C7" w:rsidRDefault="00D218C7" w:rsidP="00D218C7">
      <w:pPr>
        <w:pStyle w:val="a7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562"/>
      </w:tblGrid>
      <w:tr w:rsidR="00D218C7" w:rsidTr="00D218C7">
        <w:tc>
          <w:tcPr>
            <w:tcW w:w="4904" w:type="dxa"/>
          </w:tcPr>
          <w:p w:rsidR="00D218C7" w:rsidRDefault="00D218C7" w:rsidP="00D218C7">
            <w:pPr>
              <w:pStyle w:val="a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218C7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977163" cy="2235200"/>
                  <wp:effectExtent l="0" t="0" r="0" b="0"/>
                  <wp:docPr id="1" name="Рисунок 1" descr="E:\Общая\Downloads\Безопасные каникул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Общая\Downloads\Безопасные каникул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791" cy="224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</w:tcPr>
          <w:p w:rsidR="00D218C7" w:rsidRDefault="00D218C7" w:rsidP="00D218C7">
            <w:pPr>
              <w:pStyle w:val="a7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D218C7">
              <w:rPr>
                <w:rFonts w:ascii="Arial" w:eastAsia="Times New Roman" w:hAnsi="Arial" w:cs="Arial"/>
                <w:sz w:val="28"/>
                <w:szCs w:val="28"/>
              </w:rPr>
              <w:t>Если для школьников лето — это целых 3 месяца беззаботного отдыха и развлечений, то для их мам и пап — это целых 3 месяца волнений и беспокойства: «Как он там один дома? Чем занимается? Хоть бы ничего не натворил!». И чтобы избавить себя от лишней головной боли, родителям стоит заранее поговорить с ребенком и научить его поведению в экстремальных ситуациях.</w:t>
            </w:r>
          </w:p>
        </w:tc>
      </w:tr>
    </w:tbl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 xml:space="preserve">Во время летних каникул родители должны напоминать детям правила безопасного поведения, поскольку в школах начались каникулы, у детей и подростков появляется больше свободного </w:t>
      </w:r>
      <w:bookmarkStart w:id="0" w:name="_GoBack"/>
      <w:bookmarkEnd w:id="0"/>
      <w:r w:rsidRPr="00D218C7">
        <w:rPr>
          <w:rFonts w:ascii="Arial" w:eastAsia="Times New Roman" w:hAnsi="Arial" w:cs="Arial"/>
          <w:sz w:val="28"/>
          <w:szCs w:val="28"/>
        </w:rPr>
        <w:t>времени, и они чаще предоставлены сами себе.</w:t>
      </w:r>
    </w:p>
    <w:p w:rsidR="005F0E0E" w:rsidRPr="00D218C7" w:rsidRDefault="005F0E0E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Родителям</w:t>
      </w:r>
      <w:r w:rsidR="0018187D" w:rsidRPr="00D218C7">
        <w:rPr>
          <w:rFonts w:ascii="Arial" w:eastAsia="Times New Roman" w:hAnsi="Arial" w:cs="Arial"/>
          <w:sz w:val="28"/>
          <w:szCs w:val="28"/>
        </w:rPr>
        <w:t xml:space="preserve"> </w:t>
      </w:r>
      <w:r w:rsidRPr="00D218C7">
        <w:rPr>
          <w:rFonts w:ascii="Arial" w:eastAsia="Times New Roman" w:hAnsi="Arial" w:cs="Arial"/>
          <w:sz w:val="28"/>
          <w:szCs w:val="28"/>
        </w:rPr>
        <w:t>нужно</w:t>
      </w:r>
      <w:r w:rsidR="0018187D" w:rsidRPr="00D218C7">
        <w:rPr>
          <w:rFonts w:ascii="Arial" w:eastAsia="Times New Roman" w:hAnsi="Arial" w:cs="Arial"/>
          <w:sz w:val="28"/>
          <w:szCs w:val="28"/>
        </w:rPr>
        <w:t xml:space="preserve"> внимательнее к своим детям, интересоваться, чем они заняты и где проводят время. </w:t>
      </w:r>
    </w:p>
    <w:p w:rsidR="0018187D" w:rsidRPr="00D218C7" w:rsidRDefault="005F0E0E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  <w:u w:val="single"/>
        </w:rPr>
      </w:pPr>
      <w:r w:rsidRPr="00D218C7">
        <w:rPr>
          <w:rFonts w:ascii="Arial" w:eastAsia="Times New Roman" w:hAnsi="Arial" w:cs="Arial"/>
          <w:color w:val="FF0000"/>
          <w:sz w:val="28"/>
          <w:szCs w:val="28"/>
          <w:u w:val="single"/>
        </w:rPr>
        <w:t>Правила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  <w:u w:val="single"/>
        </w:rPr>
        <w:t xml:space="preserve"> поведения во время летних каникул.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1.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Безопасность на дороге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Каждый школьник должен не только знать, но и четко соблюдать правила дорожного движения. При этом старших детей нужно учить присматривать за младшими. Во избежание несчастных случаев детей нужно учить ходить по тротуарам лицом к автомобильному движению и переходить дорогу только по пешеходному переходу. Кстати, не забывайте при перевозке ребенка в автомобиле использовать специальное кресло и ремни безопасности и усаживать малыша сзади с правой стороны.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2.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Пожарная безопасность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Родители должны постоянно напоминать ребенку основные правила пожарной безопасности: не трогать спички и зажигалки, не оставлять включенными без присмотра электроприборы, не прикасаться к оголенным проводам, не засовывать какие-либо предметы в розетки.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3.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Безопасность на улице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Во время каникул большую часть дня ребенок проводит, гуляя на свежем воздухе. Поэтому его нужно обязательно познакомить с правилами безопасного поведения на улице. Самое главное — не разговаривать с незнакомыми людьми и ни в коем случае не поддаваться на их уговоры пойти посмотреть на что-то или поехать покататься.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Кроме того, не гладить, не дразнить, а тем более, не обижать беспризорных животных.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Гулять или играть ребенок должен только там, где разрешают ему родители. И ни под каким предлогом не ходить на пустыри, свалки, не лазать по заброшенным или недостроенным зданиям.</w:t>
      </w:r>
    </w:p>
    <w:p w:rsidR="00D218C7" w:rsidRDefault="00D218C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D218C7" w:rsidRDefault="00D218C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lastRenderedPageBreak/>
        <w:t xml:space="preserve">4.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Безопасное поведение с незнакомыми предметами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Родители обязаны объяснить ребенку, что такое легковоспламеняющиеся, колющие, режущие, взрывоопасные и огнестрельные предметы и какие опасности они несут. Не забудьте рассказать о том, что ни в коем случае нельзя их поднимать, разбирать и играть с ними. Точно так же нельзя заглядывать в брошенные сумки или пакеты.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В случае, если ребенок увидел какой-то опасный или необычный предмет, он должен сообщить о нем взрослым.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5.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Безопасность на воде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Если у ребенка есть возможность отдыхать возле реки или пруда, он обязательно должен знать главное правило поведения на воде — никогда не купаться без присмотра взрослых. Нужно говорить детям, что самостоятельно уходить на водоемы нельзя.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6.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Безопасность в быту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Ребенок должен запомнить, что принимать любые лекарственные препараты без взрослых ему строго запрещено. Кроме того, оставаясь дома один, ребенок не должен иметь доступ к незнакомым ему электроприборам.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Родителям также нужно позаботиться, чтобы ножи, а, кроме того, пилы, топоры и другие небезопасные предметы хранились в недоступных для ребенка местах.</w:t>
      </w:r>
    </w:p>
    <w:p w:rsidR="0018187D" w:rsidRPr="00D218C7" w:rsidRDefault="00D218C7" w:rsidP="00D218C7">
      <w:pPr>
        <w:pStyle w:val="a7"/>
        <w:ind w:firstLine="426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FF0000"/>
          <w:sz w:val="28"/>
          <w:szCs w:val="28"/>
        </w:rPr>
        <w:t xml:space="preserve">7. </w:t>
      </w:r>
      <w:r w:rsidR="0018187D" w:rsidRPr="00D218C7">
        <w:rPr>
          <w:rFonts w:ascii="Arial" w:eastAsia="Times New Roman" w:hAnsi="Arial" w:cs="Arial"/>
          <w:color w:val="FF0000"/>
          <w:sz w:val="28"/>
          <w:szCs w:val="28"/>
        </w:rPr>
        <w:t>Телефоны экстренных служб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Ребенку нужно обязательно рассказать, что в сложной ситуации он может позвонить не только родителям, но и в экстренные службы.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Список телефонов этих служб нужно положить дома на самом видном месте. Еще лучше, если ребенок выучит эти номера наизусть. Тем более, что с мобильного телефона существует единый для всех абонентов сотовой связи номер — «112» — «Служба спасения».</w:t>
      </w:r>
    </w:p>
    <w:p w:rsidR="0018187D" w:rsidRPr="00D218C7" w:rsidRDefault="0018187D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Не пожалейте времени для беседы со своим малышом, и вы избавите его от опасности, а себя от лишнего беспокойства! Берегите себя и своих детей!</w:t>
      </w:r>
    </w:p>
    <w:p w:rsidR="00D218C7" w:rsidRDefault="00D218C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</w:p>
    <w:p w:rsidR="00D218C7" w:rsidRDefault="00B9670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 xml:space="preserve">В случае, если произошли чрезвычайная ситуация или </w:t>
      </w:r>
      <w:r w:rsidR="00D218C7" w:rsidRPr="00D218C7">
        <w:rPr>
          <w:rFonts w:ascii="Arial" w:eastAsia="Times New Roman" w:hAnsi="Arial" w:cs="Arial"/>
          <w:sz w:val="28"/>
          <w:szCs w:val="28"/>
        </w:rPr>
        <w:t>пожар, ​</w:t>
      </w:r>
      <w:r w:rsidRPr="00D218C7">
        <w:rPr>
          <w:rFonts w:ascii="Arial" w:eastAsia="Times New Roman" w:hAnsi="Arial" w:cs="Arial"/>
          <w:sz w:val="28"/>
          <w:szCs w:val="28"/>
        </w:rPr>
        <w:t xml:space="preserve"> необходимо незамедлительно сообщить​ о случившемся по телефонам:</w:t>
      </w:r>
    </w:p>
    <w:p w:rsidR="00D218C7" w:rsidRDefault="00B9670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- пожарно-спасательная служба МЧС России «101»;</w:t>
      </w:r>
    </w:p>
    <w:p w:rsidR="00D218C7" w:rsidRDefault="00B9670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- единый телефон вызова экстренных служб «112»;</w:t>
      </w:r>
    </w:p>
    <w:p w:rsidR="00B96707" w:rsidRPr="00D218C7" w:rsidRDefault="00B96707" w:rsidP="00D218C7">
      <w:pPr>
        <w:pStyle w:val="a7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D218C7">
        <w:rPr>
          <w:rFonts w:ascii="Arial" w:eastAsia="Times New Roman" w:hAnsi="Arial" w:cs="Arial"/>
          <w:sz w:val="28"/>
          <w:szCs w:val="28"/>
        </w:rPr>
        <w:t>- телефон доверия ГУ МЧС России (343) 262-99-99.</w:t>
      </w:r>
    </w:p>
    <w:p w:rsidR="00D173A2" w:rsidRPr="00D218C7" w:rsidRDefault="00D173A2" w:rsidP="00D218C7">
      <w:pPr>
        <w:pStyle w:val="a7"/>
        <w:jc w:val="both"/>
        <w:rPr>
          <w:rFonts w:ascii="Arial" w:hAnsi="Arial" w:cs="Arial"/>
          <w:sz w:val="28"/>
          <w:szCs w:val="28"/>
        </w:rPr>
      </w:pPr>
    </w:p>
    <w:sectPr w:rsidR="00D173A2" w:rsidRPr="00D218C7" w:rsidSect="00D21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7D"/>
    <w:rsid w:val="000E09A6"/>
    <w:rsid w:val="0018187D"/>
    <w:rsid w:val="005F0E0E"/>
    <w:rsid w:val="00741F87"/>
    <w:rsid w:val="00B96707"/>
    <w:rsid w:val="00D173A2"/>
    <w:rsid w:val="00D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F91E"/>
  <w15:docId w15:val="{21DC0DD0-C31C-41E3-8FBB-674F3F10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A6"/>
  </w:style>
  <w:style w:type="paragraph" w:styleId="1">
    <w:name w:val="heading 1"/>
    <w:basedOn w:val="a"/>
    <w:link w:val="10"/>
    <w:uiPriority w:val="9"/>
    <w:qFormat/>
    <w:rsid w:val="00181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18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7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18C7"/>
    <w:pPr>
      <w:spacing w:after="0" w:line="240" w:lineRule="auto"/>
    </w:pPr>
  </w:style>
  <w:style w:type="table" w:styleId="a8">
    <w:name w:val="Table Grid"/>
    <w:basedOn w:val="a1"/>
    <w:uiPriority w:val="59"/>
    <w:rsid w:val="00D2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Виталий</cp:lastModifiedBy>
  <cp:revision>2</cp:revision>
  <dcterms:created xsi:type="dcterms:W3CDTF">2021-05-27T06:19:00Z</dcterms:created>
  <dcterms:modified xsi:type="dcterms:W3CDTF">2021-05-27T06:19:00Z</dcterms:modified>
</cp:coreProperties>
</file>